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60" w:rsidRPr="005E3499" w:rsidRDefault="008B1F60" w:rsidP="008B1F60">
      <w:pPr>
        <w:pStyle w:val="a3"/>
        <w:spacing w:line="288" w:lineRule="atLeast"/>
        <w:rPr>
          <w:rFonts w:ascii="Arial" w:hAnsi="Arial" w:cs="Arial"/>
          <w:color w:val="000000"/>
          <w:sz w:val="28"/>
          <w:szCs w:val="28"/>
        </w:rPr>
      </w:pPr>
      <w:r w:rsidRPr="005E3499">
        <w:rPr>
          <w:rStyle w:val="a4"/>
          <w:rFonts w:ascii="Arial" w:hAnsi="Arial" w:cs="Arial"/>
          <w:color w:val="000000"/>
          <w:sz w:val="28"/>
          <w:szCs w:val="28"/>
        </w:rPr>
        <w:t>Приготовление:</w:t>
      </w:r>
      <w:r w:rsidRPr="005E3499">
        <w:rPr>
          <w:rFonts w:ascii="Arial" w:hAnsi="Arial" w:cs="Arial"/>
          <w:color w:val="000000"/>
          <w:sz w:val="28"/>
          <w:szCs w:val="28"/>
        </w:rPr>
        <w:br/>
        <w:t>На 300 г икры требуется 1,5 л кипятка. Если икры будет больше, то, соответственно, и количество воды следует увеличить. Однако прямо пропорциональной зависимости здесь нет. Например, на 2 кг икры надо не 7,5 л, а около 3 л кипятка. Главное чтобы вся икра была ошпарена.</w:t>
      </w:r>
      <w:r w:rsidRPr="005E3499">
        <w:rPr>
          <w:rFonts w:ascii="Arial" w:hAnsi="Arial" w:cs="Arial"/>
          <w:color w:val="000000"/>
          <w:sz w:val="28"/>
          <w:szCs w:val="28"/>
        </w:rPr>
        <w:br/>
      </w:r>
      <w:r w:rsidRPr="005E3499">
        <w:rPr>
          <w:rFonts w:ascii="Arial" w:hAnsi="Arial" w:cs="Arial"/>
          <w:color w:val="000000"/>
          <w:sz w:val="28"/>
          <w:szCs w:val="28"/>
        </w:rPr>
        <w:br/>
        <w:t xml:space="preserve">Итак, </w:t>
      </w:r>
      <w:r w:rsidRPr="005E3499">
        <w:rPr>
          <w:rStyle w:val="a4"/>
          <w:rFonts w:ascii="Arial" w:hAnsi="Arial" w:cs="Arial"/>
          <w:color w:val="000000"/>
          <w:sz w:val="28"/>
          <w:szCs w:val="28"/>
        </w:rPr>
        <w:t>готовим паюсную щучью икру.</w:t>
      </w:r>
      <w:r w:rsidRPr="005E349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5E3499">
        <w:rPr>
          <w:rFonts w:ascii="Arial" w:hAnsi="Arial" w:cs="Arial"/>
          <w:color w:val="000000"/>
          <w:sz w:val="28"/>
          <w:szCs w:val="28"/>
        </w:rPr>
        <w:t>Для этого нужны: щучья икра, соль, глубокая миска, высокий бидончик, дуршлаг, марля, вилка, столовая ложка.</w:t>
      </w:r>
      <w:proofErr w:type="gramEnd"/>
      <w:r w:rsidRPr="005E3499">
        <w:rPr>
          <w:rFonts w:ascii="Arial" w:hAnsi="Arial" w:cs="Arial"/>
          <w:color w:val="000000"/>
          <w:sz w:val="28"/>
          <w:szCs w:val="28"/>
        </w:rPr>
        <w:br/>
        <w:t xml:space="preserve">Ястыки с икрой выкладывают в глубокую миску и вспарывают вилкой, не снимая пленки икряных мешков. </w:t>
      </w:r>
      <w:proofErr w:type="gramStart"/>
      <w:r w:rsidRPr="005E3499">
        <w:rPr>
          <w:rFonts w:ascii="Arial" w:hAnsi="Arial" w:cs="Arial"/>
          <w:color w:val="000000"/>
          <w:sz w:val="28"/>
          <w:szCs w:val="28"/>
        </w:rPr>
        <w:t>Содержимое миски заливаем кипятком и интенсивно перемешивают вилкой в течение 3- 5 мин. При этом на вилке можно увидеть пленки ястыка в виде жгутиков, которую необходимо сбросить в отдельную тарелку.</w:t>
      </w:r>
      <w:proofErr w:type="gramEnd"/>
      <w:r w:rsidRPr="005E349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E3499">
        <w:rPr>
          <w:rFonts w:ascii="Arial" w:hAnsi="Arial" w:cs="Arial"/>
          <w:color w:val="000000"/>
          <w:sz w:val="28"/>
          <w:szCs w:val="28"/>
        </w:rPr>
        <w:br/>
        <w:t>Практически все икринки должны отделиться друг от друга и стать бело-желтыми, как вареное пшено.</w:t>
      </w:r>
      <w:r w:rsidRPr="005E3499">
        <w:rPr>
          <w:rFonts w:ascii="Arial" w:hAnsi="Arial" w:cs="Arial"/>
          <w:color w:val="000000"/>
          <w:sz w:val="28"/>
          <w:szCs w:val="28"/>
        </w:rPr>
        <w:br/>
        <w:t xml:space="preserve">Горячую воду следует осторожно слить, добавить холодную воду, затем снова слить, делая это до тех пор, пока икра не </w:t>
      </w:r>
      <w:bookmarkStart w:id="0" w:name="_GoBack"/>
      <w:bookmarkEnd w:id="0"/>
      <w:r w:rsidRPr="005E3499">
        <w:rPr>
          <w:rFonts w:ascii="Arial" w:hAnsi="Arial" w:cs="Arial"/>
          <w:color w:val="000000"/>
          <w:sz w:val="28"/>
          <w:szCs w:val="28"/>
        </w:rPr>
        <w:t xml:space="preserve">окажется в холодной прозрачной воде. Процесс горячей обработки и грубой фильтрации завершен. </w:t>
      </w:r>
      <w:r w:rsidRPr="005E3499">
        <w:rPr>
          <w:rFonts w:ascii="Arial" w:hAnsi="Arial" w:cs="Arial"/>
          <w:color w:val="000000"/>
          <w:sz w:val="28"/>
          <w:szCs w:val="28"/>
        </w:rPr>
        <w:br/>
        <w:t xml:space="preserve">Далее, помешивая содержимое миски, соберите вилкой остатки пленок. При этом икра быстро ляжет на дно, а в воде, медленно оседая, будут кружиться пылинки. Это и есть те самые сосудики, которые обеспечивали жизнь каждой икринки. Их тоже нужно удалить. Для этого содержимое миски перелейте в высокий бидончик. При этом увеличивается разница между временем падения на дно икринок и пылинок, следовательно, ускоряется процесс тонкой фильтрации и будет достигнута нужная чистота. Содержимое бидончика перемешивают до тех пор, пока, основная масса икры не упадет на дно (не дожидаясь полного оседания икры), и сливают пыль. Затем бидончик помещают под струйку холодной воды, уже не помешивая вилкой, и снова сливают, повторяя это несколько раз до достижения требуемой чистоты. Лично я эту операцию проделываю 8-10 раз. На этом процесс тонкой фильтрации считается </w:t>
      </w:r>
      <w:proofErr w:type="spellStart"/>
      <w:r w:rsidRPr="005E3499">
        <w:rPr>
          <w:rFonts w:ascii="Arial" w:hAnsi="Arial" w:cs="Arial"/>
          <w:color w:val="000000"/>
          <w:sz w:val="28"/>
          <w:szCs w:val="28"/>
        </w:rPr>
        <w:t>завершенным</w:t>
      </w:r>
      <w:proofErr w:type="gramStart"/>
      <w:r w:rsidRPr="005E3499">
        <w:rPr>
          <w:rFonts w:ascii="Arial" w:hAnsi="Arial" w:cs="Arial"/>
          <w:color w:val="000000"/>
          <w:sz w:val="28"/>
          <w:szCs w:val="28"/>
        </w:rPr>
        <w:t>.Д</w:t>
      </w:r>
      <w:proofErr w:type="gramEnd"/>
      <w:r w:rsidRPr="005E3499">
        <w:rPr>
          <w:rFonts w:ascii="Arial" w:hAnsi="Arial" w:cs="Arial"/>
          <w:color w:val="000000"/>
          <w:sz w:val="28"/>
          <w:szCs w:val="28"/>
        </w:rPr>
        <w:t>алее</w:t>
      </w:r>
      <w:proofErr w:type="spellEnd"/>
      <w:r w:rsidRPr="005E3499">
        <w:rPr>
          <w:rFonts w:ascii="Arial" w:hAnsi="Arial" w:cs="Arial"/>
          <w:color w:val="000000"/>
          <w:sz w:val="28"/>
          <w:szCs w:val="28"/>
        </w:rPr>
        <w:t xml:space="preserve"> икру следует высушить. Для этого дуршлаг устилают марлей, выливают в него содержимое бидончика, марлю слегка закручивают, осторожно поглаживая рукой снизу; при этом вода стекает по руке. Когда марля становится достаточно сухой, процесс прекращают. Развернув марлю в миске или на столе, можно увидеть стройную пирамиду из отдельных пшенных икринок.</w:t>
      </w:r>
      <w:r w:rsidRPr="005E3499">
        <w:rPr>
          <w:rFonts w:ascii="Arial" w:hAnsi="Arial" w:cs="Arial"/>
          <w:color w:val="000000"/>
          <w:sz w:val="28"/>
          <w:szCs w:val="28"/>
        </w:rPr>
        <w:br/>
      </w:r>
      <w:r w:rsidRPr="005E3499">
        <w:rPr>
          <w:rStyle w:val="a4"/>
          <w:rFonts w:ascii="Arial" w:hAnsi="Arial" w:cs="Arial"/>
          <w:color w:val="000000"/>
          <w:sz w:val="28"/>
          <w:szCs w:val="28"/>
        </w:rPr>
        <w:t>Один из самых ответственных этапо</w:t>
      </w:r>
      <w:proofErr w:type="gramStart"/>
      <w:r w:rsidRPr="005E3499">
        <w:rPr>
          <w:rStyle w:val="a4"/>
          <w:rFonts w:ascii="Arial" w:hAnsi="Arial" w:cs="Arial"/>
          <w:color w:val="000000"/>
          <w:sz w:val="28"/>
          <w:szCs w:val="28"/>
        </w:rPr>
        <w:t>в-</w:t>
      </w:r>
      <w:proofErr w:type="gramEnd"/>
      <w:r w:rsidRPr="005E3499">
        <w:rPr>
          <w:rStyle w:val="a4"/>
          <w:rFonts w:ascii="Arial" w:hAnsi="Arial" w:cs="Arial"/>
          <w:color w:val="000000"/>
          <w:sz w:val="28"/>
          <w:szCs w:val="28"/>
        </w:rPr>
        <w:t xml:space="preserve"> соление</w:t>
      </w:r>
      <w:r w:rsidRPr="005E3499">
        <w:rPr>
          <w:rFonts w:ascii="Arial" w:hAnsi="Arial" w:cs="Arial"/>
          <w:color w:val="000000"/>
          <w:sz w:val="28"/>
          <w:szCs w:val="28"/>
        </w:rPr>
        <w:t xml:space="preserve">. Соль лучше всего взять йодированную мелкую. Необходимо учитывать, в какой срок будет употреблена икра. Допустим, вы готовите ее гостям на завтра. Тогда вам необходимо сделать следующее. Горку икры с марли </w:t>
      </w:r>
      <w:r w:rsidRPr="005E3499">
        <w:rPr>
          <w:rFonts w:ascii="Arial" w:hAnsi="Arial" w:cs="Arial"/>
          <w:color w:val="000000"/>
          <w:sz w:val="28"/>
          <w:szCs w:val="28"/>
        </w:rPr>
        <w:lastRenderedPageBreak/>
        <w:t>переложить обратно в миску и солить по вкусу, постепенно добавляя соль и слегка помешивая столовой ложкой. Икра от соли будет становиться прозрачной, как янтарь. При достатке соли и тщательном перемешивании этот процесс займет не более 5 мин. Если же вы хотите сохранить икру долго, допустим, месяц и более, то посолите ее более круто.</w:t>
      </w:r>
      <w:r w:rsidRPr="005E3499">
        <w:rPr>
          <w:rFonts w:ascii="Arial" w:hAnsi="Arial" w:cs="Arial"/>
          <w:color w:val="000000"/>
          <w:sz w:val="28"/>
          <w:szCs w:val="28"/>
        </w:rPr>
        <w:br/>
        <w:t>Итак, в миске находится соленая янтарная, но вспененная икра. Это нормально. Теперь ее следует расфасовать. Икру укладываем ложкой в тару, не докладывая до верха 5-10 мм, желательно в мелкие стеклянные банки. Хотя икра уже готова к употреблению, рекомендуется выдержать ее в холодильнике около 6 ч. Пена всосется в икринки, они увеличатся в размере, приобретут еще более янтарный цвет. Икра станет рассыпчатой до такой степени, что на бутерброд будет намазываться ровным слоем, не налипая на столовые приборы.</w:t>
      </w:r>
      <w:r w:rsidRPr="005E3499">
        <w:rPr>
          <w:rFonts w:ascii="Arial" w:hAnsi="Arial" w:cs="Arial"/>
          <w:color w:val="000000"/>
          <w:sz w:val="28"/>
          <w:szCs w:val="28"/>
        </w:rPr>
        <w:br/>
        <w:t>При таком способе приготовления будут полностью усваиваться белок и другие компоненты икры. Икра приобретает четкую зернистость, рассыпчатость, выраженный янтарный цвет и замечательный вкус.</w:t>
      </w:r>
      <w:r w:rsidRPr="005E3499">
        <w:rPr>
          <w:rFonts w:ascii="Arial" w:hAnsi="Arial" w:cs="Arial"/>
          <w:color w:val="000000"/>
          <w:sz w:val="28"/>
          <w:szCs w:val="28"/>
        </w:rPr>
        <w:br/>
      </w:r>
      <w:r w:rsidRPr="005E3499">
        <w:rPr>
          <w:rFonts w:ascii="Arial" w:hAnsi="Arial" w:cs="Arial"/>
          <w:color w:val="000000"/>
          <w:sz w:val="28"/>
          <w:szCs w:val="28"/>
        </w:rPr>
        <w:br/>
      </w:r>
      <w:r w:rsidRPr="005E3499">
        <w:rPr>
          <w:rStyle w:val="a4"/>
          <w:rFonts w:ascii="Arial" w:hAnsi="Arial" w:cs="Arial"/>
          <w:color w:val="000000"/>
          <w:sz w:val="28"/>
          <w:szCs w:val="28"/>
        </w:rPr>
        <w:t>Ценность щучьей икры:</w:t>
      </w:r>
      <w:r w:rsidRPr="005E3499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5E3499">
        <w:rPr>
          <w:rFonts w:ascii="Arial" w:hAnsi="Arial" w:cs="Arial"/>
          <w:color w:val="000000"/>
          <w:sz w:val="28"/>
          <w:szCs w:val="28"/>
        </w:rPr>
        <w:t>Лечебные и особенно диетические качества щучьей икры ценятся высоко. Так, если в икре осетровых содержится 16% жира и 28% белков, в икре лососевых, соответственно, около 12% жира и 35% белков, то в икре частиковых рыб и щуки жира содержится не более 1,5%. Щучья икра также богата белками, минеральными солями и витаминами, в том числе, витаминами</w:t>
      </w:r>
      <w:proofErr w:type="gramStart"/>
      <w:r w:rsidRPr="005E3499">
        <w:rPr>
          <w:rFonts w:ascii="Arial" w:hAnsi="Arial" w:cs="Arial"/>
          <w:color w:val="000000"/>
          <w:sz w:val="28"/>
          <w:szCs w:val="28"/>
        </w:rPr>
        <w:t xml:space="preserve"> А</w:t>
      </w:r>
      <w:proofErr w:type="gramEnd"/>
      <w:r w:rsidRPr="005E3499">
        <w:rPr>
          <w:rFonts w:ascii="Arial" w:hAnsi="Arial" w:cs="Arial"/>
          <w:color w:val="000000"/>
          <w:sz w:val="28"/>
          <w:szCs w:val="28"/>
        </w:rPr>
        <w:t xml:space="preserve"> и Д.</w:t>
      </w:r>
    </w:p>
    <w:p w:rsidR="00B61C0E" w:rsidRDefault="00B61C0E">
      <w:pPr>
        <w:rPr>
          <w:sz w:val="28"/>
          <w:szCs w:val="28"/>
        </w:rPr>
      </w:pPr>
    </w:p>
    <w:p w:rsidR="00B61C0E" w:rsidRPr="00B61C0E" w:rsidRDefault="00B61C0E" w:rsidP="00B61C0E">
      <w:pPr>
        <w:rPr>
          <w:sz w:val="28"/>
          <w:szCs w:val="28"/>
        </w:rPr>
      </w:pPr>
    </w:p>
    <w:p w:rsidR="00B61C0E" w:rsidRPr="00B61C0E" w:rsidRDefault="00B61C0E" w:rsidP="00B61C0E">
      <w:pPr>
        <w:rPr>
          <w:sz w:val="28"/>
          <w:szCs w:val="28"/>
        </w:rPr>
      </w:pPr>
    </w:p>
    <w:p w:rsidR="00B61C0E" w:rsidRPr="00B61C0E" w:rsidRDefault="00B61C0E" w:rsidP="00B61C0E">
      <w:pPr>
        <w:rPr>
          <w:sz w:val="28"/>
          <w:szCs w:val="28"/>
        </w:rPr>
      </w:pPr>
    </w:p>
    <w:p w:rsidR="00B61C0E" w:rsidRPr="00B61C0E" w:rsidRDefault="00B61C0E" w:rsidP="00B61C0E">
      <w:pPr>
        <w:rPr>
          <w:sz w:val="28"/>
          <w:szCs w:val="28"/>
        </w:rPr>
      </w:pPr>
    </w:p>
    <w:p w:rsidR="00B61C0E" w:rsidRPr="00B61C0E" w:rsidRDefault="00B61C0E" w:rsidP="00B61C0E">
      <w:pPr>
        <w:rPr>
          <w:sz w:val="28"/>
          <w:szCs w:val="28"/>
        </w:rPr>
      </w:pPr>
    </w:p>
    <w:p w:rsidR="00FD7FDF" w:rsidRPr="00B61C0E" w:rsidRDefault="00B61C0E" w:rsidP="00B61C0E">
      <w:pPr>
        <w:tabs>
          <w:tab w:val="left" w:pos="19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D7FDF" w:rsidRPr="00B6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AD"/>
    <w:rsid w:val="00050C3E"/>
    <w:rsid w:val="005E3499"/>
    <w:rsid w:val="006837AD"/>
    <w:rsid w:val="008B1F60"/>
    <w:rsid w:val="00B61C0E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60">
          <w:marLeft w:val="0"/>
          <w:marRight w:val="0"/>
          <w:marTop w:val="0"/>
          <w:marBottom w:val="0"/>
          <w:divBdr>
            <w:top w:val="single" w:sz="6" w:space="0" w:color="B0A59B"/>
            <w:left w:val="single" w:sz="6" w:space="0" w:color="B0A59B"/>
            <w:bottom w:val="single" w:sz="6" w:space="0" w:color="B0A59B"/>
            <w:right w:val="single" w:sz="6" w:space="0" w:color="B0A59B"/>
          </w:divBdr>
          <w:divsChild>
            <w:div w:id="19486141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0A59B"/>
                                    <w:left w:val="single" w:sz="6" w:space="0" w:color="B0A59B"/>
                                    <w:bottom w:val="single" w:sz="6" w:space="0" w:color="B0A59B"/>
                                    <w:right w:val="single" w:sz="6" w:space="0" w:color="B0A59B"/>
                                  </w:divBdr>
                                  <w:divsChild>
                                    <w:div w:id="5780998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3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2011-04-11T18:39:00Z</cp:lastPrinted>
  <dcterms:created xsi:type="dcterms:W3CDTF">2011-01-28T09:19:00Z</dcterms:created>
  <dcterms:modified xsi:type="dcterms:W3CDTF">2011-04-11T18:41:00Z</dcterms:modified>
</cp:coreProperties>
</file>